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C09" w:rsidRPr="00727C09" w:rsidRDefault="00727C09" w:rsidP="00727C09">
      <w:pPr>
        <w:rPr>
          <w:rFonts w:ascii="Times New Roman" w:hAnsi="Times New Roman" w:cs="Times New Roman"/>
          <w:b/>
          <w:sz w:val="28"/>
          <w:szCs w:val="28"/>
        </w:rPr>
      </w:pPr>
      <w:r w:rsidRPr="00727C09">
        <w:rPr>
          <w:rFonts w:ascii="Times New Roman" w:hAnsi="Times New Roman" w:cs="Times New Roman"/>
          <w:b/>
          <w:sz w:val="28"/>
          <w:szCs w:val="28"/>
        </w:rPr>
        <w:t>Материнский капитал – «автоматом»</w:t>
      </w:r>
    </w:p>
    <w:p w:rsidR="00727C09" w:rsidRDefault="00DF21E1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С 15 апреля </w:t>
      </w:r>
      <w:r w:rsidR="00727C09" w:rsidRPr="00727C09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Отделение Пенсионного фонда п</w:t>
      </w:r>
      <w:r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о Костромской области приступило</w:t>
      </w:r>
      <w:r w:rsidR="00727C09" w:rsidRPr="00727C09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к </w:t>
      </w:r>
      <w:proofErr w:type="spellStart"/>
      <w:r w:rsidR="00727C09" w:rsidRPr="00727C09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проактивной</w:t>
      </w:r>
      <w:proofErr w:type="spellEnd"/>
      <w:r w:rsidR="00727C09" w:rsidRPr="00727C09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выдаче сертификатов на материнский </w:t>
      </w:r>
      <w:r w:rsidR="00727C09" w:rsidRPr="00727C09">
        <w:rPr>
          <w:rStyle w:val="a4"/>
          <w:rFonts w:ascii="Times New Roman" w:hAnsi="Times New Roman" w:cs="Times New Roman"/>
          <w:i/>
          <w:sz w:val="28"/>
          <w:szCs w:val="28"/>
        </w:rPr>
        <w:t>(семейный) капитал</w:t>
      </w:r>
      <w:r w:rsidR="00727C09" w:rsidRPr="00727C09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gramStart"/>
      <w:r w:rsidR="00727C09" w:rsidRPr="00727C09">
        <w:rPr>
          <w:rFonts w:ascii="Times New Roman" w:hAnsi="Times New Roman" w:cs="Times New Roman"/>
          <w:b/>
          <w:i/>
          <w:sz w:val="28"/>
          <w:szCs w:val="28"/>
        </w:rPr>
        <w:t>МСК</w:t>
      </w:r>
      <w:proofErr w:type="gramEnd"/>
      <w:r w:rsidR="00727C09" w:rsidRPr="00727C09">
        <w:rPr>
          <w:rFonts w:ascii="Times New Roman" w:hAnsi="Times New Roman" w:cs="Times New Roman"/>
          <w:b/>
          <w:i/>
          <w:sz w:val="28"/>
          <w:szCs w:val="28"/>
        </w:rPr>
        <w:t xml:space="preserve">). </w:t>
      </w:r>
    </w:p>
    <w:p w:rsidR="00F664D1" w:rsidRDefault="00727C09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Напомним, </w:t>
      </w:r>
      <w:r w:rsidRPr="00727C09">
        <w:rPr>
          <w:rFonts w:ascii="Times New Roman" w:hAnsi="Times New Roman" w:cs="Times New Roman"/>
          <w:sz w:val="28"/>
          <w:szCs w:val="28"/>
        </w:rPr>
        <w:t>с 2007 года, в нашем регионе, как и по всей стране, семьи, в которых родился или усыновлен второй или последующий ребенок, начали получать государственный сертификат на материнский капитал.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4D1">
        <w:rPr>
          <w:rFonts w:ascii="Times New Roman" w:hAnsi="Times New Roman" w:cs="Times New Roman"/>
          <w:sz w:val="28"/>
          <w:szCs w:val="28"/>
        </w:rPr>
        <w:t xml:space="preserve">В 2020 году программа получила дальнейшие развитие: </w:t>
      </w:r>
      <w:r w:rsidR="00F664D1" w:rsidRPr="00F664D1">
        <w:rPr>
          <w:rFonts w:ascii="Times New Roman" w:hAnsi="Times New Roman" w:cs="Times New Roman"/>
          <w:sz w:val="28"/>
          <w:szCs w:val="28"/>
        </w:rPr>
        <w:t>она продлена до конца 2026 года, сумма капитала увеличилась, а право на него теперь имеют семьи, в которых родились (усыновлены) первые дети.</w:t>
      </w:r>
      <w:r w:rsidR="00F664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45A" w:rsidRDefault="00F664D1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одно новшество </w:t>
      </w:r>
      <w:r w:rsidR="0027245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27245A">
        <w:rPr>
          <w:rFonts w:ascii="Times New Roman" w:hAnsi="Times New Roman" w:cs="Times New Roman"/>
          <w:sz w:val="28"/>
          <w:szCs w:val="28"/>
        </w:rPr>
        <w:t>проактивная</w:t>
      </w:r>
      <w:proofErr w:type="spellEnd"/>
      <w:r w:rsidR="0027245A">
        <w:rPr>
          <w:rFonts w:ascii="Times New Roman" w:hAnsi="Times New Roman" w:cs="Times New Roman"/>
          <w:sz w:val="28"/>
          <w:szCs w:val="28"/>
        </w:rPr>
        <w:t xml:space="preserve"> выдача сертификатов на материнский капитал – стартовало </w:t>
      </w:r>
      <w:bookmarkStart w:id="0" w:name="_GoBack"/>
      <w:bookmarkEnd w:id="0"/>
      <w:r w:rsidR="0027245A">
        <w:rPr>
          <w:rFonts w:ascii="Times New Roman" w:hAnsi="Times New Roman" w:cs="Times New Roman"/>
          <w:sz w:val="28"/>
          <w:szCs w:val="28"/>
        </w:rPr>
        <w:t xml:space="preserve">15 апреля. </w:t>
      </w:r>
      <w:r w:rsidR="0027245A" w:rsidRPr="0027245A">
        <w:rPr>
          <w:rFonts w:ascii="Times New Roman" w:hAnsi="Times New Roman" w:cs="Times New Roman"/>
          <w:sz w:val="28"/>
          <w:szCs w:val="28"/>
        </w:rPr>
        <w:t xml:space="preserve">Это означает, что после рождения ребенка материнский капитал будет оформлен </w:t>
      </w:r>
      <w:r w:rsidR="0027245A">
        <w:rPr>
          <w:rFonts w:ascii="Times New Roman" w:hAnsi="Times New Roman" w:cs="Times New Roman"/>
          <w:sz w:val="28"/>
          <w:szCs w:val="28"/>
        </w:rPr>
        <w:t>семье автоматически, маме обращаться в ПФР не нужно, а</w:t>
      </w:r>
      <w:r w:rsidR="0027245A" w:rsidRPr="0027245A">
        <w:rPr>
          <w:rFonts w:ascii="Times New Roman" w:hAnsi="Times New Roman" w:cs="Times New Roman"/>
          <w:sz w:val="28"/>
          <w:szCs w:val="28"/>
        </w:rPr>
        <w:t xml:space="preserve"> семья сможет приступить к распоряжению средствами, не обращаясь за самим сертификатом. Все необходимое для этого Пенсионн</w:t>
      </w:r>
      <w:r w:rsidR="0027245A">
        <w:rPr>
          <w:rFonts w:ascii="Times New Roman" w:hAnsi="Times New Roman" w:cs="Times New Roman"/>
          <w:sz w:val="28"/>
          <w:szCs w:val="28"/>
        </w:rPr>
        <w:t>ый фонд сделает самостоятельно.</w:t>
      </w:r>
    </w:p>
    <w:p w:rsidR="0027245A" w:rsidRDefault="0027245A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7245A">
        <w:rPr>
          <w:rFonts w:ascii="Times New Roman" w:hAnsi="Times New Roman" w:cs="Times New Roman"/>
          <w:sz w:val="28"/>
          <w:szCs w:val="28"/>
        </w:rPr>
        <w:t>Сведения о появлении ребенка, дающего право на материнский капитал, будут автоматически поступать в ПФР из государственного реестра записей актов гражданского состояния</w:t>
      </w:r>
      <w:r>
        <w:rPr>
          <w:rFonts w:ascii="Times New Roman" w:hAnsi="Times New Roman" w:cs="Times New Roman"/>
          <w:sz w:val="28"/>
          <w:szCs w:val="28"/>
        </w:rPr>
        <w:t xml:space="preserve"> (ЗАГС)</w:t>
      </w:r>
      <w:r w:rsidRPr="0027245A">
        <w:rPr>
          <w:rFonts w:ascii="Times New Roman" w:hAnsi="Times New Roman" w:cs="Times New Roman"/>
          <w:sz w:val="28"/>
          <w:szCs w:val="28"/>
        </w:rPr>
        <w:t>.</w:t>
      </w:r>
      <w:r w:rsidRPr="0027245A">
        <w:rPr>
          <w:rFonts w:ascii="Times New Roman" w:hAnsi="Times New Roman" w:cs="Times New Roman"/>
          <w:sz w:val="28"/>
          <w:szCs w:val="28"/>
        </w:rPr>
        <w:br/>
      </w:r>
      <w:r w:rsidRPr="0027245A">
        <w:rPr>
          <w:rFonts w:ascii="Times New Roman" w:hAnsi="Times New Roman" w:cs="Times New Roman"/>
          <w:sz w:val="28"/>
          <w:szCs w:val="28"/>
        </w:rPr>
        <w:br/>
        <w:t xml:space="preserve">Данные об оформлении сертификата фиксируются в информационной системе Пенсионного фонда и направляются в личный кабинет мамы на сайте Пенсионного фонда или портале </w:t>
      </w:r>
      <w:proofErr w:type="spellStart"/>
      <w:r w:rsidRPr="0027245A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27245A">
        <w:rPr>
          <w:rFonts w:ascii="Times New Roman" w:hAnsi="Times New Roman" w:cs="Times New Roman"/>
          <w:sz w:val="28"/>
          <w:szCs w:val="28"/>
        </w:rPr>
        <w:t>.</w:t>
      </w:r>
    </w:p>
    <w:p w:rsidR="00F664D1" w:rsidRDefault="0027245A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Отделение ПФР по Костромской области ре</w:t>
      </w:r>
      <w:r w:rsidR="00774B82">
        <w:rPr>
          <w:rFonts w:ascii="Times New Roman" w:hAnsi="Times New Roman" w:cs="Times New Roman"/>
          <w:sz w:val="28"/>
          <w:szCs w:val="28"/>
        </w:rPr>
        <w:t xml:space="preserve">комендует всем женщинам, которые готовятся получить сертификат на материнский капитал сейчас или в будущем, </w:t>
      </w:r>
      <w:hyperlink r:id="rId5" w:history="1">
        <w:r w:rsidR="00774B82" w:rsidRPr="008D3729">
          <w:rPr>
            <w:rStyle w:val="a5"/>
            <w:rFonts w:ascii="Times New Roman" w:hAnsi="Times New Roman" w:cs="Times New Roman"/>
            <w:sz w:val="28"/>
            <w:szCs w:val="28"/>
          </w:rPr>
          <w:t xml:space="preserve">зарегистрироваться </w:t>
        </w:r>
        <w:r w:rsidRPr="008D3729">
          <w:rPr>
            <w:rStyle w:val="a5"/>
            <w:rFonts w:ascii="Times New Roman" w:hAnsi="Times New Roman" w:cs="Times New Roman"/>
            <w:sz w:val="28"/>
            <w:szCs w:val="28"/>
          </w:rPr>
          <w:t>на Едином портале государственных услуг</w:t>
        </w:r>
      </w:hyperlink>
      <w:r w:rsidR="00774B82" w:rsidRPr="00774B82">
        <w:rPr>
          <w:rFonts w:ascii="Times New Roman" w:hAnsi="Times New Roman" w:cs="Times New Roman"/>
          <w:sz w:val="28"/>
          <w:szCs w:val="28"/>
        </w:rPr>
        <w:t xml:space="preserve">. Это позволит получить доступ к личному кабинету, </w:t>
      </w:r>
      <w:r w:rsidRPr="00774B82">
        <w:rPr>
          <w:rFonts w:ascii="Times New Roman" w:hAnsi="Times New Roman" w:cs="Times New Roman"/>
          <w:sz w:val="28"/>
          <w:szCs w:val="28"/>
        </w:rPr>
        <w:t xml:space="preserve">где будет сосредоточена вся информация о материнском капитале. </w:t>
      </w:r>
      <w:r w:rsidR="00774B82" w:rsidRPr="00774B82">
        <w:rPr>
          <w:rFonts w:ascii="Times New Roman" w:hAnsi="Times New Roman" w:cs="Times New Roman"/>
          <w:sz w:val="28"/>
          <w:szCs w:val="28"/>
        </w:rPr>
        <w:t xml:space="preserve">Кроме того, помощником молодой семье станет и </w:t>
      </w:r>
      <w:hyperlink r:id="rId6" w:history="1">
        <w:r w:rsidR="00774B82" w:rsidRPr="008D3729">
          <w:rPr>
            <w:rStyle w:val="a5"/>
            <w:rFonts w:ascii="Times New Roman" w:hAnsi="Times New Roman" w:cs="Times New Roman"/>
            <w:sz w:val="28"/>
            <w:szCs w:val="28"/>
          </w:rPr>
          <w:t>Личный</w:t>
        </w:r>
        <w:r w:rsidRPr="008D3729">
          <w:rPr>
            <w:rStyle w:val="a5"/>
            <w:rFonts w:ascii="Times New Roman" w:hAnsi="Times New Roman" w:cs="Times New Roman"/>
            <w:sz w:val="28"/>
            <w:szCs w:val="28"/>
          </w:rPr>
          <w:t xml:space="preserve"> кабинете гражданина на сайте ПФР</w:t>
        </w:r>
      </w:hyperlink>
      <w:r w:rsidR="00774B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4B82" w:rsidRPr="00774B82" w:rsidRDefault="00774B82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отметить, что </w:t>
      </w:r>
      <w:r w:rsidRPr="00774B82">
        <w:rPr>
          <w:rFonts w:ascii="Times New Roman" w:hAnsi="Times New Roman" w:cs="Times New Roman"/>
          <w:sz w:val="28"/>
          <w:szCs w:val="28"/>
        </w:rPr>
        <w:t>для семей с </w:t>
      </w:r>
      <w:r w:rsidR="009B6CF0">
        <w:rPr>
          <w:rFonts w:ascii="Times New Roman" w:hAnsi="Times New Roman" w:cs="Times New Roman"/>
          <w:sz w:val="28"/>
          <w:szCs w:val="28"/>
        </w:rPr>
        <w:t xml:space="preserve">усыновленными </w:t>
      </w:r>
      <w:r w:rsidRPr="00774B82">
        <w:rPr>
          <w:rFonts w:ascii="Times New Roman" w:hAnsi="Times New Roman" w:cs="Times New Roman"/>
          <w:sz w:val="28"/>
          <w:szCs w:val="28"/>
        </w:rPr>
        <w:t xml:space="preserve"> детьми сохраняется прежний </w:t>
      </w:r>
      <w:r w:rsidR="00C61CBE">
        <w:rPr>
          <w:rFonts w:ascii="Times New Roman" w:hAnsi="Times New Roman" w:cs="Times New Roman"/>
          <w:sz w:val="28"/>
          <w:szCs w:val="28"/>
        </w:rPr>
        <w:t xml:space="preserve">– </w:t>
      </w:r>
      <w:r w:rsidRPr="00774B82">
        <w:rPr>
          <w:rFonts w:ascii="Times New Roman" w:hAnsi="Times New Roman" w:cs="Times New Roman"/>
          <w:sz w:val="28"/>
          <w:szCs w:val="28"/>
        </w:rPr>
        <w:t>заявительный</w:t>
      </w:r>
      <w:r w:rsidR="00C61CBE">
        <w:rPr>
          <w:rFonts w:ascii="Times New Roman" w:hAnsi="Times New Roman" w:cs="Times New Roman"/>
          <w:sz w:val="28"/>
          <w:szCs w:val="28"/>
        </w:rPr>
        <w:t xml:space="preserve"> –</w:t>
      </w:r>
      <w:r w:rsidRPr="00774B82">
        <w:rPr>
          <w:rFonts w:ascii="Times New Roman" w:hAnsi="Times New Roman" w:cs="Times New Roman"/>
          <w:sz w:val="28"/>
          <w:szCs w:val="28"/>
        </w:rPr>
        <w:t xml:space="preserve"> порядок оформления сертификата, поскольку сведения об усыновлении могут представить только сами родители.</w:t>
      </w:r>
    </w:p>
    <w:p w:rsidR="00F664D1" w:rsidRPr="00774B82" w:rsidRDefault="00F664D1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4B82">
        <w:rPr>
          <w:rFonts w:ascii="Times New Roman" w:hAnsi="Times New Roman" w:cs="Times New Roman"/>
          <w:b/>
          <w:sz w:val="28"/>
          <w:szCs w:val="28"/>
        </w:rPr>
        <w:t xml:space="preserve">Для справки: </w:t>
      </w:r>
    </w:p>
    <w:p w:rsidR="009B6CF0" w:rsidRPr="00727C09" w:rsidRDefault="00727C09" w:rsidP="00727C09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начала действия программы обладателями </w:t>
      </w:r>
      <w:r w:rsidR="00F664D1">
        <w:rPr>
          <w:rFonts w:ascii="Times New Roman" w:hAnsi="Times New Roman" w:cs="Times New Roman"/>
          <w:sz w:val="28"/>
          <w:szCs w:val="28"/>
        </w:rPr>
        <w:t xml:space="preserve">сертификатов </w:t>
      </w:r>
      <w:proofErr w:type="gramStart"/>
      <w:r w:rsidR="00F664D1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F664D1">
        <w:rPr>
          <w:rFonts w:ascii="Times New Roman" w:hAnsi="Times New Roman" w:cs="Times New Roman"/>
          <w:sz w:val="28"/>
          <w:szCs w:val="28"/>
        </w:rPr>
        <w:t xml:space="preserve"> стали свыше 45 тысяч костромских семей. </w:t>
      </w:r>
    </w:p>
    <w:p w:rsidR="00727C09" w:rsidRPr="00C61CBE" w:rsidRDefault="00774B82" w:rsidP="00C61CBE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74B82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sectPr w:rsidR="00727C09" w:rsidRPr="00C61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09"/>
    <w:rsid w:val="001E1D30"/>
    <w:rsid w:val="0027245A"/>
    <w:rsid w:val="00727C09"/>
    <w:rsid w:val="00774B82"/>
    <w:rsid w:val="008D3729"/>
    <w:rsid w:val="009724CE"/>
    <w:rsid w:val="009B6CF0"/>
    <w:rsid w:val="00C61CBE"/>
    <w:rsid w:val="00DF21E1"/>
    <w:rsid w:val="00F6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27C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7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7C09"/>
    <w:rPr>
      <w:b/>
      <w:bCs/>
    </w:rPr>
  </w:style>
  <w:style w:type="character" w:customStyle="1" w:styleId="text-highlight">
    <w:name w:val="text-highlight"/>
    <w:basedOn w:val="a0"/>
    <w:rsid w:val="00727C09"/>
  </w:style>
  <w:style w:type="character" w:customStyle="1" w:styleId="10">
    <w:name w:val="Заголовок 1 Знак"/>
    <w:basedOn w:val="a0"/>
    <w:link w:val="1"/>
    <w:uiPriority w:val="9"/>
    <w:rsid w:val="00727C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8D37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27C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7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7C09"/>
    <w:rPr>
      <w:b/>
      <w:bCs/>
    </w:rPr>
  </w:style>
  <w:style w:type="character" w:customStyle="1" w:styleId="text-highlight">
    <w:name w:val="text-highlight"/>
    <w:basedOn w:val="a0"/>
    <w:rsid w:val="00727C09"/>
  </w:style>
  <w:style w:type="character" w:customStyle="1" w:styleId="10">
    <w:name w:val="Заголовок 1 Знак"/>
    <w:basedOn w:val="a0"/>
    <w:link w:val="1"/>
    <w:uiPriority w:val="9"/>
    <w:rsid w:val="00727C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8D37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s.pfrf.ru/znp/" TargetMode="External"/><Relationship Id="rId5" Type="http://schemas.openxmlformats.org/officeDocument/2006/relationships/hyperlink" Target="https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2020-04-15T08:12:00Z</cp:lastPrinted>
  <dcterms:created xsi:type="dcterms:W3CDTF">2020-04-15T14:06:00Z</dcterms:created>
  <dcterms:modified xsi:type="dcterms:W3CDTF">2020-04-15T14:06:00Z</dcterms:modified>
</cp:coreProperties>
</file>